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rsidR="004B5C45" w:rsidRDefault="00B2063C">
      <w:r>
        <w:rPr>
          <w:noProof/>
          <w:lang w:eastAsia="ru-RU"/>
        </w:rPr>
        <mc:AlternateContent>
          <mc:Choice Requires="wps">
            <w:drawing>
              <wp:anchor distT="0" distB="0" distL="114300" distR="114300" simplePos="0" relativeHeight="251667456" behindDoc="0" locked="0" layoutInCell="1" allowOverlap="1" wp14:anchorId="6A0E152F" wp14:editId="394FA4EF">
                <wp:simplePos x="0" y="0"/>
                <wp:positionH relativeFrom="column">
                  <wp:posOffset>-149860</wp:posOffset>
                </wp:positionH>
                <wp:positionV relativeFrom="paragraph">
                  <wp:posOffset>3853645</wp:posOffset>
                </wp:positionV>
                <wp:extent cx="7581900" cy="10706100"/>
                <wp:effectExtent l="0" t="0" r="0" b="9525"/>
                <wp:wrapNone/>
                <wp:docPr id="7" name="Поле 7"/>
                <wp:cNvGraphicFramePr/>
                <a:graphic xmlns:a="http://schemas.openxmlformats.org/drawingml/2006/main">
                  <a:graphicData uri="http://schemas.microsoft.com/office/word/2010/wordprocessingShape">
                    <wps:wsp>
                      <wps:cNvSpPr txBox="1"/>
                      <wps:spPr>
                        <a:xfrm>
                          <a:off x="0" y="0"/>
                          <a:ext cx="7581900" cy="10706100"/>
                        </a:xfrm>
                        <a:prstGeom prst="rect">
                          <a:avLst/>
                        </a:prstGeom>
                        <a:noFill/>
                        <a:ln>
                          <a:noFill/>
                        </a:ln>
                        <a:effectLst/>
                      </wps:spPr>
                      <wps:txbx>
                        <w:txbxContent>
                          <w:p w:rsidR="00B2063C" w:rsidRPr="00B2063C" w:rsidRDefault="00B2063C" w:rsidP="00B2063C">
                            <w:pPr>
                              <w:pStyle w:val="a5"/>
                              <w:spacing w:line="360" w:lineRule="auto"/>
                              <w:ind w:firstLine="708"/>
                              <w:rPr>
                                <w:rFonts w:ascii="Times New Roman" w:hAnsi="Times New Roman" w:cs="Times New Roman"/>
                                <w:sz w:val="28"/>
                                <w:szCs w:val="28"/>
                                <w:lang w:val="tt-RU"/>
                              </w:rPr>
                            </w:pPr>
                            <w:r w:rsidRPr="000035AC">
                              <w:rPr>
                                <w:lang w:val="tt-RU"/>
                              </w:rPr>
                              <w:t xml:space="preserve"> </w:t>
                            </w:r>
                            <w:r w:rsidRPr="00B2063C">
                              <w:rPr>
                                <w:rFonts w:ascii="Times New Roman" w:hAnsi="Times New Roman" w:cs="Times New Roman"/>
                                <w:sz w:val="28"/>
                                <w:szCs w:val="28"/>
                                <w:lang w:val="tt-RU"/>
                              </w:rPr>
                              <w:t>Ибраһимов Наим Ибраһим улы 1929 нчы елны Яңа Мичән авылында туган. 8 сыйныф белемле. Гаиләдә олы апасы Миннефрүз, энесе Рафаэль, сеңелләре Рәшидә, Нәвисә, төпчек энесе Раил бар. Хәзерге вакытта Шәйхетдинова Миннефрүз апа Яңа Мичән авылында яши, 90 яшь үзенә, ә Нәвисә исемле сеңелесе Кемерово өлкәсендә яши. Алар икесе үзара аралашып торалар.</w:t>
                            </w:r>
                          </w:p>
                          <w:p w:rsidR="00B2063C" w:rsidRPr="00B2063C" w:rsidRDefault="00B2063C" w:rsidP="00B2063C">
                            <w:pPr>
                              <w:pStyle w:val="a5"/>
                              <w:spacing w:line="360" w:lineRule="auto"/>
                              <w:rPr>
                                <w:rFonts w:ascii="Times New Roman" w:hAnsi="Times New Roman" w:cs="Times New Roman"/>
                                <w:sz w:val="28"/>
                                <w:szCs w:val="28"/>
                                <w:lang w:val="tt-RU"/>
                              </w:rPr>
                            </w:pPr>
                            <w:r w:rsidRPr="00B2063C">
                              <w:rPr>
                                <w:rFonts w:ascii="Times New Roman" w:hAnsi="Times New Roman" w:cs="Times New Roman"/>
                                <w:sz w:val="28"/>
                                <w:szCs w:val="28"/>
                                <w:lang w:val="tt-RU"/>
                              </w:rPr>
                              <w:t xml:space="preserve">        Кече яшьтән хезмәтнең ачысын-төчесен күреп үсә Наим. Сугыш елларында (13 яшендә чакта) апасы белән колхоз конюшнясында эшли. “Атлар арык, хәлсез булганлыктан, таганга асып куя идек. Энемә авырга туры килә, дип, атларны күтәрешәм. Миңа 15 яшь иде. Авырлыктан беләгемә шеш чыкты. Аны 9 җирдән ярдылар һәм мин бүтән эшли алмадым”,- дип сөйли энесе турындагы истәлекләрне яңартып апасы.</w:t>
                            </w:r>
                          </w:p>
                          <w:p w:rsidR="00B2063C" w:rsidRPr="00B2063C" w:rsidRDefault="00B2063C" w:rsidP="00B2063C">
                            <w:pPr>
                              <w:pStyle w:val="a5"/>
                              <w:spacing w:line="360" w:lineRule="auto"/>
                              <w:rPr>
                                <w:rFonts w:ascii="Times New Roman" w:hAnsi="Times New Roman" w:cs="Times New Roman"/>
                                <w:sz w:val="28"/>
                                <w:szCs w:val="28"/>
                                <w:lang w:val="tt-RU"/>
                              </w:rPr>
                            </w:pPr>
                            <w:r w:rsidRPr="00B2063C">
                              <w:rPr>
                                <w:rFonts w:ascii="Times New Roman" w:hAnsi="Times New Roman" w:cs="Times New Roman"/>
                                <w:sz w:val="28"/>
                                <w:szCs w:val="28"/>
                                <w:lang w:val="tt-RU"/>
                              </w:rPr>
                              <w:t xml:space="preserve">         ...Наимның әнисе Авзалнисаны 19 яшьләрдә үзеннән күпкә олы булган Ибраһимга димләп кияүгә биргән, Ибраһимның инде җиткән кызына да шул чама була.(Үги кыз Разия - Ихсан абыйның әнисе, Иске Мичәндә яшәп вафат була).</w:t>
                            </w:r>
                          </w:p>
                          <w:p w:rsidR="00B2063C" w:rsidRPr="00B2063C" w:rsidRDefault="00B2063C" w:rsidP="00B2063C">
                            <w:pPr>
                              <w:jc w:val="center"/>
                              <w:rPr>
                                <w:b/>
                                <w:noProof/>
                                <w:sz w:val="72"/>
                                <w:szCs w:val="72"/>
                                <w:lang w:val="tt-RU"/>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id="_x0000_t202" coordsize="21600,21600" o:spt="202" path="m,l,21600r21600,l21600,xe">
                <v:stroke joinstyle="miter"/>
                <v:path gradientshapeok="t" o:connecttype="rect"/>
              </v:shapetype>
              <v:shape id="Поле 7" o:spid="_x0000_s1026" type="#_x0000_t202" style="position:absolute;margin-left:-11.8pt;margin-top:303.45pt;width:597pt;height:843pt;z-index:25166745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" filled="f" stroked="f">
                <v:fill o:detectmouseclick="t"/>
                <v:textbox style="mso-fit-shape-to-text:t">
                  <w:txbxContent>
                    <w:p w:rsidR="00B2063C" w:rsidRPr="00B2063C" w:rsidRDefault="00B2063C" w:rsidP="00B2063C">
                      <w:pPr>
                        <w:pStyle w:val="a5"/>
                        <w:spacing w:line="360" w:lineRule="auto"/>
                        <w:ind w:firstLine="708"/>
                        <w:rPr>
                          <w:rFonts w:ascii="Times New Roman" w:hAnsi="Times New Roman" w:cs="Times New Roman"/>
                          <w:sz w:val="28"/>
                          <w:szCs w:val="28"/>
                          <w:lang w:val="tt-RU"/>
                        </w:rPr>
                      </w:pPr>
                      <w:r w:rsidRPr="000035AC">
                        <w:rPr>
                          <w:lang w:val="tt-RU"/>
                        </w:rPr>
                        <w:t xml:space="preserve"> </w:t>
                      </w:r>
                      <w:r w:rsidRPr="00B2063C">
                        <w:rPr>
                          <w:rFonts w:ascii="Times New Roman" w:hAnsi="Times New Roman" w:cs="Times New Roman"/>
                          <w:sz w:val="28"/>
                          <w:szCs w:val="28"/>
                          <w:lang w:val="tt-RU"/>
                        </w:rPr>
                        <w:t xml:space="preserve">Ибраһимов Наим Ибраһим улы 1929 нчы елны Яңа Мичән авылында туган. 8 сыйныф </w:t>
                      </w:r>
                      <w:r w:rsidRPr="00B2063C">
                        <w:rPr>
                          <w:rFonts w:ascii="Times New Roman" w:hAnsi="Times New Roman" w:cs="Times New Roman"/>
                          <w:sz w:val="28"/>
                          <w:szCs w:val="28"/>
                          <w:lang w:val="tt-RU"/>
                        </w:rPr>
                        <w:t>б</w:t>
                      </w:r>
                      <w:r w:rsidRPr="00B2063C">
                        <w:rPr>
                          <w:rFonts w:ascii="Times New Roman" w:hAnsi="Times New Roman" w:cs="Times New Roman"/>
                          <w:sz w:val="28"/>
                          <w:szCs w:val="28"/>
                          <w:lang w:val="tt-RU"/>
                        </w:rPr>
                        <w:t>елемле. Гаиләдә олы апасы Миннефрүз, энесе Рафаэль, сеңелләре Рәшидә, Нәвисә, төпчек энесе Раил бар. Хәзерге вакытта Шәйхетдинова Миннефрүз апа Яңа Мичән авылында яши, 90 яшь үзенә, ә Нәвисә исемле сеңелесе Кемерово өлкәсендә яши. Алар икесе үзара аралашып торалар.</w:t>
                      </w:r>
                    </w:p>
                    <w:p w:rsidR="00B2063C" w:rsidRPr="00B2063C" w:rsidRDefault="00B2063C" w:rsidP="00B2063C">
                      <w:pPr>
                        <w:pStyle w:val="a5"/>
                        <w:spacing w:line="360" w:lineRule="auto"/>
                        <w:rPr>
                          <w:rFonts w:ascii="Times New Roman" w:hAnsi="Times New Roman" w:cs="Times New Roman"/>
                          <w:sz w:val="28"/>
                          <w:szCs w:val="28"/>
                          <w:lang w:val="tt-RU"/>
                        </w:rPr>
                      </w:pPr>
                      <w:r w:rsidRPr="00B2063C">
                        <w:rPr>
                          <w:rFonts w:ascii="Times New Roman" w:hAnsi="Times New Roman" w:cs="Times New Roman"/>
                          <w:sz w:val="28"/>
                          <w:szCs w:val="28"/>
                          <w:lang w:val="tt-RU"/>
                        </w:rPr>
                        <w:t xml:space="preserve">        Кече яшьтән хезмәтнең ачысын-төчесен күреп үсә Наим. Сугыш елларында (13 яшендә чакта) апасы белән колхоз конюшнясында эшли. “Атлар арык, хәлсез булганлыктан, таганга асып куя идек. Энемә авырга туры килә, дип, атларны күтәрешәм. Миңа 15 яшь иде. Авырлыктан беләгемә шеш чыкты. Аны 9 җирдән ярдылар һәм мин бүтән эшли алмадым”,- дип сөйли энесе турындагы истәлекләрне яңартып апасы.</w:t>
                      </w:r>
                    </w:p>
                    <w:p w:rsidR="00B2063C" w:rsidRPr="00B2063C" w:rsidRDefault="00B2063C" w:rsidP="00B2063C">
                      <w:pPr>
                        <w:pStyle w:val="a5"/>
                        <w:spacing w:line="360" w:lineRule="auto"/>
                        <w:rPr>
                          <w:rFonts w:ascii="Times New Roman" w:hAnsi="Times New Roman" w:cs="Times New Roman"/>
                          <w:sz w:val="28"/>
                          <w:szCs w:val="28"/>
                          <w:lang w:val="tt-RU"/>
                        </w:rPr>
                      </w:pPr>
                      <w:r w:rsidRPr="00B2063C">
                        <w:rPr>
                          <w:rFonts w:ascii="Times New Roman" w:hAnsi="Times New Roman" w:cs="Times New Roman"/>
                          <w:sz w:val="28"/>
                          <w:szCs w:val="28"/>
                          <w:lang w:val="tt-RU"/>
                        </w:rPr>
                        <w:t xml:space="preserve">         ...Наимның әнисе Авзалнисаны 19 яшьләрдә үзеннән күпкә олы булган Ибраһимга димләп кияүгә биргән, Ибраһимның инде җиткән кызына да шул чама була.(Үги кыз Разия - Ихсан абыйның әнисе, Иске Мичәндә яшәп вафат була).</w:t>
                      </w:r>
                    </w:p>
                    <w:p w:rsidR="00B2063C" w:rsidRPr="00B2063C" w:rsidRDefault="00B2063C" w:rsidP="00B2063C">
                      <w:pPr>
                        <w:jc w:val="center"/>
                        <w:rPr>
                          <w:b/>
                          <w:noProof/>
                          <w:sz w:val="72"/>
                          <w:szCs w:val="72"/>
                          <w:lang w:val="tt-RU"/>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p>
                  </w:txbxContent>
                </v:textbox>
              </v:shape>
            </w:pict>
          </mc:Fallback>
        </mc:AlternateContent>
      </w:r>
      <w:r>
        <w:rPr>
          <w:noProof/>
          <w:lang w:eastAsia="ru-RU"/>
        </w:rPr>
        <mc:AlternateContent>
          <mc:Choice Requires="wps">
            <w:drawing>
              <wp:anchor distT="0" distB="0" distL="114300" distR="114300" simplePos="0" relativeHeight="251665408" behindDoc="0" locked="0" layoutInCell="1" allowOverlap="1" wp14:anchorId="267DA3F0" wp14:editId="3D06F1C6">
                <wp:simplePos x="0" y="0"/>
                <wp:positionH relativeFrom="column">
                  <wp:posOffset>976630</wp:posOffset>
                </wp:positionH>
                <wp:positionV relativeFrom="paragraph">
                  <wp:posOffset>3048380</wp:posOffset>
                </wp:positionV>
                <wp:extent cx="7581900" cy="10706100"/>
                <wp:effectExtent l="0" t="0" r="0" b="1270"/>
                <wp:wrapNone/>
                <wp:docPr id="6" name="Поле 6"/>
                <wp:cNvGraphicFramePr/>
                <a:graphic xmlns:a="http://schemas.openxmlformats.org/drawingml/2006/main">
                  <a:graphicData uri="http://schemas.microsoft.com/office/word/2010/wordprocessingShape">
                    <wps:wsp>
                      <wps:cNvSpPr txBox="1"/>
                      <wps:spPr>
                        <a:xfrm>
                          <a:off x="0" y="0"/>
                          <a:ext cx="7581900" cy="10706100"/>
                        </a:xfrm>
                        <a:prstGeom prst="rect">
                          <a:avLst/>
                        </a:prstGeom>
                        <a:noFill/>
                        <a:ln>
                          <a:noFill/>
                        </a:ln>
                        <a:effectLst/>
                      </wps:spPr>
                      <wps:txbx>
                        <w:txbxContent>
                          <w:p w:rsidR="00B2063C" w:rsidRDefault="00B2063C" w:rsidP="00B2063C">
                            <w:pPr>
                              <w:rPr>
                                <w:b/>
                                <w:sz w:val="28"/>
                                <w:szCs w:val="28"/>
                                <w:lang w:val="tt-RU"/>
                              </w:rPr>
                            </w:pPr>
                            <w:r w:rsidRPr="00B2063C">
                              <w:rPr>
                                <w:b/>
                                <w:sz w:val="36"/>
                                <w:szCs w:val="36"/>
                                <w:lang w:val="tt-RU"/>
                              </w:rPr>
                              <w:t>Ибраһимов Наим Ибраһим улы</w:t>
                            </w:r>
                            <w:r w:rsidRPr="00693FBB">
                              <w:rPr>
                                <w:b/>
                                <w:sz w:val="28"/>
                                <w:szCs w:val="28"/>
                                <w:lang w:val="tt-RU"/>
                              </w:rPr>
                              <w:t>.</w:t>
                            </w:r>
                          </w:p>
                          <w:p w:rsidR="00B2063C" w:rsidRDefault="00B2063C" w:rsidP="00B2063C">
                            <w:pPr>
                              <w:rPr>
                                <w:b/>
                                <w:sz w:val="28"/>
                                <w:szCs w:val="28"/>
                                <w:lang w:val="tt-RU"/>
                              </w:rPr>
                            </w:pPr>
                            <w:r>
                              <w:rPr>
                                <w:b/>
                                <w:sz w:val="28"/>
                                <w:szCs w:val="28"/>
                                <w:lang w:val="tt-RU"/>
                              </w:rPr>
                              <w:t>Туган елы:  1929 нчы ел</w:t>
                            </w:r>
                          </w:p>
                          <w:p w:rsidR="00B2063C" w:rsidRPr="00B2063C" w:rsidRDefault="00B2063C" w:rsidP="00B2063C">
                            <w:pPr>
                              <w:rPr>
                                <w:b/>
                                <w:noProof/>
                                <w:sz w:val="72"/>
                                <w:szCs w:val="7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693FBB">
                              <w:rPr>
                                <w:b/>
                                <w:sz w:val="28"/>
                                <w:szCs w:val="28"/>
                                <w:lang w:val="tt-RU"/>
                              </w:rPr>
                              <w:t xml:space="preserve">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id="Поле 6" o:spid="_x0000_s1027" type="#_x0000_t202" style="position:absolute;margin-left:76.9pt;margin-top:240.05pt;width:597pt;height:843pt;z-index:2516654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" filled="f" stroked="f">
                <v:fill o:detectmouseclick="t"/>
                <v:textbox style="mso-fit-shape-to-text:t">
                  <w:txbxContent>
                    <w:p w:rsidR="00B2063C" w:rsidRDefault="00B2063C" w:rsidP="00B2063C">
                      <w:pPr>
                        <w:rPr>
                          <w:b/>
                          <w:sz w:val="28"/>
                          <w:szCs w:val="28"/>
                          <w:lang w:val="tt-RU"/>
                        </w:rPr>
                      </w:pPr>
                      <w:r w:rsidRPr="00B2063C">
                        <w:rPr>
                          <w:b/>
                          <w:sz w:val="36"/>
                          <w:szCs w:val="36"/>
                          <w:lang w:val="tt-RU"/>
                        </w:rPr>
                        <w:t>Ибраһимов Наим Ибраһим улы</w:t>
                      </w:r>
                      <w:r w:rsidRPr="00693FBB">
                        <w:rPr>
                          <w:b/>
                          <w:sz w:val="28"/>
                          <w:szCs w:val="28"/>
                          <w:lang w:val="tt-RU"/>
                        </w:rPr>
                        <w:t>.</w:t>
                      </w:r>
                    </w:p>
                    <w:p w:rsidR="00B2063C" w:rsidRDefault="00B2063C" w:rsidP="00B2063C">
                      <w:pPr>
                        <w:rPr>
                          <w:b/>
                          <w:sz w:val="28"/>
                          <w:szCs w:val="28"/>
                          <w:lang w:val="tt-RU"/>
                        </w:rPr>
                      </w:pPr>
                      <w:r>
                        <w:rPr>
                          <w:b/>
                          <w:sz w:val="28"/>
                          <w:szCs w:val="28"/>
                          <w:lang w:val="tt-RU"/>
                        </w:rPr>
                        <w:t>Туган елы:  1929 нчы ел</w:t>
                      </w:r>
                    </w:p>
                    <w:p w:rsidR="00B2063C" w:rsidRPr="00B2063C" w:rsidRDefault="00B2063C" w:rsidP="00B2063C">
                      <w:pPr>
                        <w:rPr>
                          <w:b/>
                          <w:noProof/>
                          <w:sz w:val="72"/>
                          <w:szCs w:val="7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693FBB">
                        <w:rPr>
                          <w:b/>
                          <w:sz w:val="28"/>
                          <w:szCs w:val="28"/>
                          <w:lang w:val="tt-RU"/>
                        </w:rPr>
                        <w:t xml:space="preserve">  </w:t>
                      </w:r>
                    </w:p>
                  </w:txbxContent>
                </v:textbox>
              </v:shape>
            </w:pict>
          </mc:Fallback>
        </mc:AlternateContent>
      </w:r>
      <w:r>
        <w:rPr>
          <w:noProof/>
          <w:lang w:eastAsia="ru-RU"/>
        </w:rPr>
        <mc:AlternateContent>
          <mc:Choice Requires="wps">
            <w:drawing>
              <wp:anchor distT="0" distB="0" distL="114300" distR="114300" simplePos="0" relativeHeight="251663360" behindDoc="0" locked="0" layoutInCell="1" allowOverlap="1" wp14:anchorId="4E760CA0" wp14:editId="21CF2BD8">
                <wp:simplePos x="0" y="0"/>
                <wp:positionH relativeFrom="column">
                  <wp:posOffset>40640</wp:posOffset>
                </wp:positionH>
                <wp:positionV relativeFrom="paragraph">
                  <wp:posOffset>196215</wp:posOffset>
                </wp:positionV>
                <wp:extent cx="7639050" cy="10668000"/>
                <wp:effectExtent l="0" t="0" r="0" b="1270"/>
                <wp:wrapNone/>
                <wp:docPr id="1" name="Поле 1"/>
                <wp:cNvGraphicFramePr/>
                <a:graphic xmlns:a="http://schemas.openxmlformats.org/drawingml/2006/main">
                  <a:graphicData uri="http://schemas.microsoft.com/office/word/2010/wordprocessingShape">
                    <wps:wsp>
                      <wps:cNvSpPr txBox="1"/>
                      <wps:spPr>
                        <a:xfrm>
                          <a:off x="0" y="0"/>
                          <a:ext cx="7639050" cy="10668000"/>
                        </a:xfrm>
                        <a:prstGeom prst="rect">
                          <a:avLst/>
                        </a:prstGeom>
                        <a:noFill/>
                        <a:ln>
                          <a:noFill/>
                        </a:ln>
                        <a:effectLst/>
                      </wps:spPr>
                      <wps:txbx>
                        <w:txbxContent>
                          <w:p w:rsidR="00B2063C" w:rsidRPr="00B2063C" w:rsidRDefault="00B2063C" w:rsidP="00B2063C">
                            <w:pPr>
                              <w:jc w:val="center"/>
                              <w:rPr>
                                <w:b/>
                                <w:noProof/>
                                <w:sz w:val="72"/>
                                <w:szCs w:val="7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Pr>
                                <w:b/>
                                <w:noProof/>
                                <w:sz w:val="72"/>
                                <w:szCs w:val="72"/>
                                <w:lang w:eastAsia="ru-RU"/>
                              </w:rPr>
                              <w:drawing>
                                <wp:inline distT="0" distB="0" distL="0" distR="0" wp14:anchorId="2325F4F8" wp14:editId="02338A31">
                                  <wp:extent cx="3357349" cy="2376031"/>
                                  <wp:effectExtent l="304800" t="323850" r="319405" b="329565"/>
                                  <wp:docPr id="4" name="Рисунок 4" descr="C:\Users\Мичан\Desktop\улгэн ветеран\Ибрагимов наим.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Мичан\Desktop\улгэн ветеран\Ибрагимов наим.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357718" cy="2376292"/>
                                          </a:xfrm>
                                          <a:prstGeom prst="round2DiagRect">
                                            <a:avLst>
                                              <a:gd name="adj1" fmla="val 16667"/>
                                              <a:gd name="adj2" fmla="val 0"/>
                                            </a:avLst>
                                          </a:prstGeom>
                                          <a:ln w="88900" cap="sq">
                                            <a:solidFill>
                                              <a:srgbClr val="00B0F0"/>
                                            </a:solidFill>
                                            <a:miter lim="800000"/>
                                          </a:ln>
                                          <a:effectLst>
                                            <a:outerShdw blurRad="254000" algn="tl" rotWithShape="0">
                                              <a:srgbClr val="000000">
                                                <a:alpha val="43000"/>
                                              </a:srgbClr>
                                            </a:outerShdw>
                                          </a:effectLst>
                                        </pic:spPr>
                                      </pic:pic>
                                    </a:graphicData>
                                  </a:graphic>
                                </wp:inline>
                              </w:drawing>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id="Поле 1" o:spid="_x0000_s1028" type="#_x0000_t202" style="position:absolute;margin-left:3.2pt;margin-top:15.45pt;width:601.5pt;height:840pt;z-index:2516633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" filled="f" stroked="f">
                <v:fill o:detectmouseclick="t"/>
                <v:textbox style="mso-fit-shape-to-text:t">
                  <w:txbxContent>
                    <w:p w:rsidR="00B2063C" w:rsidRPr="00B2063C" w:rsidRDefault="00B2063C" w:rsidP="00B2063C">
                      <w:pPr>
                        <w:jc w:val="center"/>
                        <w:rPr>
                          <w:b/>
                          <w:noProof/>
                          <w:sz w:val="72"/>
                          <w:szCs w:val="7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Pr>
                          <w:b/>
                          <w:noProof/>
                          <w:sz w:val="72"/>
                          <w:szCs w:val="72"/>
                          <w:lang w:eastAsia="ru-RU"/>
                        </w:rPr>
                        <w:drawing>
                          <wp:inline distT="0" distB="0" distL="0" distR="0" wp14:anchorId="2325F4F8" wp14:editId="02338A31">
                            <wp:extent cx="3357349" cy="2376031"/>
                            <wp:effectExtent l="304800" t="323850" r="319405" b="329565"/>
                            <wp:docPr id="4" name="Рисунок 4" descr="C:\Users\Мичан\Desktop\улгэн ветеран\Ибрагимов наим.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Мичан\Desktop\улгэн ветеран\Ибрагимов наим.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357718" cy="2376292"/>
                                    </a:xfrm>
                                    <a:prstGeom prst="round2DiagRect">
                                      <a:avLst>
                                        <a:gd name="adj1" fmla="val 16667"/>
                                        <a:gd name="adj2" fmla="val 0"/>
                                      </a:avLst>
                                    </a:prstGeom>
                                    <a:ln w="88900" cap="sq">
                                      <a:solidFill>
                                        <a:srgbClr val="00B0F0"/>
                                      </a:solidFill>
                                      <a:miter lim="800000"/>
                                    </a:ln>
                                    <a:effectLst>
                                      <a:outerShdw blurRad="254000" algn="tl" rotWithShape="0">
                                        <a:srgbClr val="000000">
                                          <a:alpha val="43000"/>
                                        </a:srgbClr>
                                      </a:outerShdw>
                                    </a:effectLst>
                                  </pic:spPr>
                                </pic:pic>
                              </a:graphicData>
                            </a:graphic>
                          </wp:inline>
                        </w:drawing>
                      </w:r>
                    </w:p>
                  </w:txbxContent>
                </v:textbox>
              </v:shape>
            </w:pict>
          </mc:Fallback>
        </mc:AlternateContent>
      </w:r>
      <w:r>
        <w:rPr>
          <w:noProof/>
          <w:lang w:eastAsia="ru-RU"/>
        </w:rPr>
        <w:drawing>
          <wp:anchor distT="0" distB="0" distL="114300" distR="114300" simplePos="0" relativeHeight="251659264" behindDoc="1" locked="0" layoutInCell="1" allowOverlap="1" wp14:anchorId="23D1CF84" wp14:editId="4312D0D2">
            <wp:simplePos x="0" y="0"/>
            <wp:positionH relativeFrom="column">
              <wp:posOffset>-927735</wp:posOffset>
            </wp:positionH>
            <wp:positionV relativeFrom="paragraph">
              <wp:posOffset>-567690</wp:posOffset>
            </wp:positionV>
            <wp:extent cx="7581900" cy="10706100"/>
            <wp:effectExtent l="0" t="0" r="0" b="0"/>
            <wp:wrapThrough wrapText="bothSides">
              <wp:wrapPolygon edited="0">
                <wp:start x="0" y="0"/>
                <wp:lineTo x="0" y="21562"/>
                <wp:lineTo x="21546" y="21562"/>
                <wp:lineTo x="21546" y="0"/>
                <wp:lineTo x="0" y="0"/>
              </wp:wrapPolygon>
            </wp:wrapThrough>
            <wp:docPr id="2" name="Рисунок 2" descr="D:\Доки\2015 - 16 учебный год\Поклонимся\2 татар.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D:\Доки\2015 - 16 учебный год\Поклонимся\2 татар.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581900" cy="1070610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B2063C" w:rsidRDefault="00B2063C">
      <w:r>
        <w:rPr>
          <w:noProof/>
          <w:lang w:eastAsia="ru-RU"/>
        </w:rPr>
        <w:lastRenderedPageBreak/>
        <mc:AlternateContent>
          <mc:Choice Requires="wps">
            <w:drawing>
              <wp:anchor distT="0" distB="0" distL="114300" distR="114300" simplePos="0" relativeHeight="251669504" behindDoc="0" locked="0" layoutInCell="1" allowOverlap="1" wp14:anchorId="5EC73F74" wp14:editId="1CDA22A7">
                <wp:simplePos x="0" y="0"/>
                <wp:positionH relativeFrom="column">
                  <wp:posOffset>43180</wp:posOffset>
                </wp:positionH>
                <wp:positionV relativeFrom="paragraph">
                  <wp:posOffset>320675</wp:posOffset>
                </wp:positionV>
                <wp:extent cx="5940425" cy="5838825"/>
                <wp:effectExtent l="0" t="0" r="0" b="1270"/>
                <wp:wrapNone/>
                <wp:docPr id="8" name="Поле 8"/>
                <wp:cNvGraphicFramePr/>
                <a:graphic xmlns:a="http://schemas.openxmlformats.org/drawingml/2006/main">
                  <a:graphicData uri="http://schemas.microsoft.com/office/word/2010/wordprocessingShape">
                    <wps:wsp>
                      <wps:cNvSpPr txBox="1"/>
                      <wps:spPr>
                        <a:xfrm>
                          <a:off x="0" y="0"/>
                          <a:ext cx="5940425" cy="5838825"/>
                        </a:xfrm>
                        <a:prstGeom prst="rect">
                          <a:avLst/>
                        </a:prstGeom>
                        <a:noFill/>
                        <a:ln>
                          <a:noFill/>
                        </a:ln>
                        <a:effectLst/>
                      </wps:spPr>
                      <wps:txbx>
                        <w:txbxContent>
                          <w:p w:rsidR="00B2063C" w:rsidRPr="00B2063C" w:rsidRDefault="00B2063C" w:rsidP="00B2063C">
                            <w:pPr>
                              <w:spacing w:line="360" w:lineRule="auto"/>
                              <w:jc w:val="both"/>
                              <w:rPr>
                                <w:rFonts w:ascii="Times New Roman" w:hAnsi="Times New Roman" w:cs="Times New Roman"/>
                                <w:sz w:val="28"/>
                                <w:szCs w:val="28"/>
                                <w:lang w:val="tt-RU"/>
                              </w:rPr>
                            </w:pPr>
                            <w:r w:rsidRPr="000035AC">
                              <w:rPr>
                                <w:sz w:val="28"/>
                                <w:szCs w:val="28"/>
                                <w:lang w:val="tt-RU"/>
                              </w:rPr>
                              <w:t xml:space="preserve">     </w:t>
                            </w:r>
                            <w:r w:rsidRPr="00B2063C">
                              <w:rPr>
                                <w:rFonts w:ascii="Times New Roman" w:hAnsi="Times New Roman" w:cs="Times New Roman"/>
                                <w:sz w:val="28"/>
                                <w:szCs w:val="28"/>
                                <w:lang w:val="tt-RU"/>
                              </w:rPr>
                              <w:t xml:space="preserve">1944 нче елны әтиләре үлеп киткәч, Наим бөтен туганнарын кайгыртып яши, көчен кызганмый эшли бирә. </w:t>
                            </w:r>
                            <w:r w:rsidRPr="00B2063C">
                              <w:rPr>
                                <w:rFonts w:ascii="Times New Roman" w:hAnsi="Times New Roman" w:cs="Times New Roman"/>
                                <w:sz w:val="28"/>
                                <w:szCs w:val="28"/>
                                <w:lang w:val="tt-RU"/>
                              </w:rPr>
                              <w:t>Ул Чүриле артындагы (26 нчы дип йөрткәннәр) Мари ягына урман чыгарырга, ә Миннефрүз апасы бер кыз белән бер елга Харьковка җибәрелә. “Мобилизовать итеп җибәрделәр. Бөтен җир җимерек, чөнки сугыштан соң бит. Анда Зай  буе басуда эшләгәч, качып кайтырга чыктык. Билетсыз килеш, поезд өстендә уздык юлны”,- дип, үзе хакында да сөйли Миннефрүз апа. Аннары ул тракторлыкка укып, права ала һәм Зай Курсабашта эшли. “Әтиегез үлде”,- дип, әнисе авылына алып кайтып китә. Бераздан урман чыгарырга озаталар. Яңа Мичәннән 1 ир-ат, 2 хатын-кыз, Керәннедән дә 6 кыз китә. Баргач, аслы-өсле сәндерәдә йоклыйлар. Өстә - хатын-кызлар, аста- ирләр. Ашарга алган бәрәңгеләре өши, атларга да азык аз.</w:t>
                            </w:r>
                          </w:p>
                          <w:p w:rsidR="00B2063C" w:rsidRPr="00B2063C" w:rsidRDefault="00B2063C" w:rsidP="00B2063C">
                            <w:pPr>
                              <w:spacing w:line="360" w:lineRule="auto"/>
                              <w:ind w:firstLine="708"/>
                              <w:jc w:val="both"/>
                              <w:rPr>
                                <w:rFonts w:ascii="Times New Roman" w:hAnsi="Times New Roman" w:cs="Times New Roman"/>
                                <w:sz w:val="28"/>
                                <w:szCs w:val="28"/>
                                <w:lang w:val="tt-RU"/>
                              </w:rPr>
                            </w:pPr>
                            <w:r w:rsidRPr="00B2063C">
                              <w:rPr>
                                <w:rFonts w:ascii="Times New Roman" w:hAnsi="Times New Roman" w:cs="Times New Roman"/>
                                <w:sz w:val="28"/>
                                <w:szCs w:val="28"/>
                                <w:lang w:val="tt-RU"/>
                              </w:rPr>
                              <w:t>Шулай Нужа бабай ияреп йөри. Бераздан хуҗалыкта абзарлары ишелә. Симет авылының әвеннеген сүтеп(мөгаен, кирәксез булгандыр), башта малга саламын ташыйлар Наим белән апасы, аннары, торыкларын өстерәп кайтып, абзар коралар. Тормышы җиңел булмый Наимның.</w:t>
                            </w:r>
                          </w:p>
                          <w:p w:rsidR="00B2063C" w:rsidRDefault="00B2063C" w:rsidP="00B2063C">
                            <w:pPr>
                              <w:spacing w:line="360" w:lineRule="auto"/>
                              <w:jc w:val="both"/>
                              <w:rPr>
                                <w:rFonts w:ascii="Times New Roman" w:hAnsi="Times New Roman" w:cs="Times New Roman"/>
                                <w:sz w:val="28"/>
                                <w:szCs w:val="28"/>
                                <w:lang w:val="tt-RU"/>
                              </w:rPr>
                            </w:pPr>
                            <w:r w:rsidRPr="00B2063C">
                              <w:rPr>
                                <w:rFonts w:ascii="Times New Roman" w:hAnsi="Times New Roman" w:cs="Times New Roman"/>
                                <w:sz w:val="28"/>
                                <w:szCs w:val="28"/>
                                <w:lang w:val="tt-RU"/>
                              </w:rPr>
                              <w:t xml:space="preserve">              “Энем урлашмады. Эшкә батыр иде. Беләгендәге көчкә исең китәрлек. Гел тимер-томыр арасында булды. Колхозда слесарь булып эшләде. Тырышлыгы өчен колхоз ударнигы булды” (ул елларда рәсеме район газетасында да чыга),- дип, горурланып искә ала үзенең энесен апасы. Кыенлыклар килгәндә, үзенең ишле гаиләсендә апасының 6 баласына да түрдән урын бирә Наим. Бу аның туган җанлы булуын да аңлата.</w:t>
                            </w:r>
                          </w:p>
                          <w:p w:rsidR="00B2063C" w:rsidRPr="00B2063C" w:rsidRDefault="00B2063C" w:rsidP="00B2063C">
                            <w:pPr>
                              <w:spacing w:line="360" w:lineRule="auto"/>
                              <w:jc w:val="both"/>
                              <w:rPr>
                                <w:rFonts w:ascii="Times New Roman" w:hAnsi="Times New Roman" w:cs="Times New Roman"/>
                                <w:sz w:val="28"/>
                                <w:szCs w:val="28"/>
                                <w:lang w:val="tt-RU"/>
                              </w:rPr>
                            </w:pPr>
                            <w:r w:rsidRPr="000035AC">
                              <w:rPr>
                                <w:sz w:val="28"/>
                                <w:szCs w:val="28"/>
                                <w:lang w:val="tt-RU"/>
                              </w:rPr>
                              <w:t xml:space="preserve">             </w:t>
                            </w:r>
                            <w:r w:rsidRPr="00B2063C">
                              <w:rPr>
                                <w:rFonts w:ascii="Times New Roman" w:hAnsi="Times New Roman" w:cs="Times New Roman"/>
                                <w:sz w:val="28"/>
                                <w:szCs w:val="28"/>
                                <w:lang w:val="tt-RU"/>
                              </w:rPr>
                              <w:t>Сабантуйларында мәйдан уртасында бил алыша. Оста көрәшче була.</w:t>
                            </w:r>
                          </w:p>
                          <w:p w:rsidR="00B2063C" w:rsidRPr="00B2063C" w:rsidRDefault="00B2063C" w:rsidP="00B2063C">
                            <w:pPr>
                              <w:spacing w:line="360" w:lineRule="auto"/>
                              <w:jc w:val="both"/>
                              <w:rPr>
                                <w:rFonts w:ascii="Times New Roman" w:hAnsi="Times New Roman" w:cs="Times New Roman"/>
                                <w:sz w:val="28"/>
                                <w:szCs w:val="28"/>
                                <w:lang w:val="tt-RU"/>
                              </w:rPr>
                            </w:pPr>
                          </w:p>
                          <w:p w:rsidR="00B2063C" w:rsidRPr="000035AC" w:rsidRDefault="00B2063C" w:rsidP="00B2063C">
                            <w:pPr>
                              <w:spacing w:line="360" w:lineRule="auto"/>
                              <w:jc w:val="both"/>
                              <w:rPr>
                                <w:sz w:val="28"/>
                                <w:szCs w:val="28"/>
                                <w:lang w:val="tt-RU"/>
                              </w:rPr>
                            </w:pPr>
                          </w:p>
                          <w:p w:rsidR="00B2063C" w:rsidRPr="00B2063C" w:rsidRDefault="00B2063C" w:rsidP="00B2063C">
                            <w:pPr>
                              <w:jc w:val="center"/>
                              <w:rPr>
                                <w:b/>
                                <w:noProof/>
                                <w:sz w:val="72"/>
                                <w:szCs w:val="7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id="Поле 8" o:spid="_x0000_s1029" type="#_x0000_t202" style="position:absolute;margin-left:3.4pt;margin-top:25.25pt;width:467.75pt;height:459.75pt;z-index:25166950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" filled="f" stroked="f">
                <v:fill o:detectmouseclick="t"/>
                <v:textbox style="mso-fit-shape-to-text:t">
                  <w:txbxContent>
                    <w:p w:rsidR="00B2063C" w:rsidRPr="00B2063C" w:rsidRDefault="00B2063C" w:rsidP="00B2063C">
                      <w:pPr>
                        <w:spacing w:line="360" w:lineRule="auto"/>
                        <w:jc w:val="both"/>
                        <w:rPr>
                          <w:rFonts w:ascii="Times New Roman" w:hAnsi="Times New Roman" w:cs="Times New Roman"/>
                          <w:sz w:val="28"/>
                          <w:szCs w:val="28"/>
                          <w:lang w:val="tt-RU"/>
                        </w:rPr>
                      </w:pPr>
                      <w:r w:rsidRPr="000035AC">
                        <w:rPr>
                          <w:sz w:val="28"/>
                          <w:szCs w:val="28"/>
                          <w:lang w:val="tt-RU"/>
                        </w:rPr>
                        <w:t xml:space="preserve">     </w:t>
                      </w:r>
                      <w:r w:rsidRPr="00B2063C">
                        <w:rPr>
                          <w:rFonts w:ascii="Times New Roman" w:hAnsi="Times New Roman" w:cs="Times New Roman"/>
                          <w:sz w:val="28"/>
                          <w:szCs w:val="28"/>
                          <w:lang w:val="tt-RU"/>
                        </w:rPr>
                        <w:t xml:space="preserve">1944 нче елны әтиләре үлеп киткәч, Наим бөтен туганнарын кайгыртып яши, көчен кызганмый эшли бирә. </w:t>
                      </w:r>
                      <w:proofErr w:type="gramStart"/>
                      <w:r w:rsidRPr="00B2063C">
                        <w:rPr>
                          <w:rFonts w:ascii="Times New Roman" w:hAnsi="Times New Roman" w:cs="Times New Roman"/>
                          <w:sz w:val="28"/>
                          <w:szCs w:val="28"/>
                          <w:lang w:val="tt-RU"/>
                        </w:rPr>
                        <w:t>Ул</w:t>
                      </w:r>
                      <w:proofErr w:type="gramEnd"/>
                      <w:r w:rsidRPr="00B2063C">
                        <w:rPr>
                          <w:rFonts w:ascii="Times New Roman" w:hAnsi="Times New Roman" w:cs="Times New Roman"/>
                          <w:sz w:val="28"/>
                          <w:szCs w:val="28"/>
                          <w:lang w:val="tt-RU"/>
                        </w:rPr>
                        <w:t xml:space="preserve"> Чүриле артындагы (26 нчы дип йөрткәннәр) Мари ягына урман чыгарырга, ә Миннефрүз апасы бер кыз белән бер елга Харьковка җибәрелә. “Мобилизовать итеп җибәрделәр. Бөтен җир җимерек, чөнки сугыштан соң бит. Анда Зай  буе басуда эшләгәч, качып кайтырга чыктык. Билетсыз килеш, поезд өстендә уздык юлны”,- дип, үзе хакында да сөйли Миннефрүз апа. Аннары ул тракторлыкка укып, права ала һәм Зай Курсабашта эшли. “Әтиегез үлде”,- дип, әнисе авылына алып кайтып китә. Бераздан урман чыгарырга озаталар. Яңа Мичәннән 1 ир-ат, 2 хатын-кыз, Керәннедән дә 6 кыз китә. Баргач, аслы-өсле сәндерәдә йоклыйлар. Өстә - хатын-кызлар, аста- ирләр. Ашарга алган бәрәңгеләре өши, атларга да азык аз.</w:t>
                      </w:r>
                    </w:p>
                    <w:p w:rsidR="00B2063C" w:rsidRPr="00B2063C" w:rsidRDefault="00B2063C" w:rsidP="00B2063C">
                      <w:pPr>
                        <w:spacing w:line="360" w:lineRule="auto"/>
                        <w:ind w:firstLine="708"/>
                        <w:jc w:val="both"/>
                        <w:rPr>
                          <w:rFonts w:ascii="Times New Roman" w:hAnsi="Times New Roman" w:cs="Times New Roman"/>
                          <w:sz w:val="28"/>
                          <w:szCs w:val="28"/>
                          <w:lang w:val="tt-RU"/>
                        </w:rPr>
                      </w:pPr>
                      <w:r w:rsidRPr="00B2063C">
                        <w:rPr>
                          <w:rFonts w:ascii="Times New Roman" w:hAnsi="Times New Roman" w:cs="Times New Roman"/>
                          <w:sz w:val="28"/>
                          <w:szCs w:val="28"/>
                          <w:lang w:val="tt-RU"/>
                        </w:rPr>
                        <w:t>Шулай Нужа бабай ияреп йөри. Бераздан хуҗалыкта абзарлары ишелә. Симет авылының әвеннеген сүтеп(мөгаен, кирәксез булгандыр), башта малга саламын ташыйлар Наим белән апасы, аннары, торыкларын өстерәп кайтып, абзар коралар. Тормышы җиңел булмый Наимның.</w:t>
                      </w:r>
                    </w:p>
                    <w:p w:rsidR="00B2063C" w:rsidRDefault="00B2063C" w:rsidP="00B2063C">
                      <w:pPr>
                        <w:spacing w:line="360" w:lineRule="auto"/>
                        <w:jc w:val="both"/>
                        <w:rPr>
                          <w:rFonts w:ascii="Times New Roman" w:hAnsi="Times New Roman" w:cs="Times New Roman"/>
                          <w:sz w:val="28"/>
                          <w:szCs w:val="28"/>
                          <w:lang w:val="tt-RU"/>
                        </w:rPr>
                      </w:pPr>
                      <w:r w:rsidRPr="00B2063C">
                        <w:rPr>
                          <w:rFonts w:ascii="Times New Roman" w:hAnsi="Times New Roman" w:cs="Times New Roman"/>
                          <w:sz w:val="28"/>
                          <w:szCs w:val="28"/>
                          <w:lang w:val="tt-RU"/>
                        </w:rPr>
                        <w:t xml:space="preserve">              “Энем урлашмады. Эшкә батыр иде. Беләгендәге көчкә исең китәрлек. Гел тимер-томыр арасында булды. Колхозда слесарь булып эшләде. Тырышлыгы өчен колхоз ударнигы булды” (ул елларда рәсеме район газетасында да чыга),- дип, горурланып искә ала үзенең энесен апасы. Кыенлыклар килгәндә, үзенең ишле гаиләсендә апасының 6 баласына да түрдән урын бирә Наим. Бу аның туган җанлы булуын да аңлата.</w:t>
                      </w:r>
                    </w:p>
                    <w:p w:rsidR="00B2063C" w:rsidRPr="00B2063C" w:rsidRDefault="00B2063C" w:rsidP="00B2063C">
                      <w:pPr>
                        <w:spacing w:line="360" w:lineRule="auto"/>
                        <w:jc w:val="both"/>
                        <w:rPr>
                          <w:rFonts w:ascii="Times New Roman" w:hAnsi="Times New Roman" w:cs="Times New Roman"/>
                          <w:sz w:val="28"/>
                          <w:szCs w:val="28"/>
                          <w:lang w:val="tt-RU"/>
                        </w:rPr>
                      </w:pPr>
                      <w:r w:rsidRPr="000035AC">
                        <w:rPr>
                          <w:sz w:val="28"/>
                          <w:szCs w:val="28"/>
                          <w:lang w:val="tt-RU"/>
                        </w:rPr>
                        <w:t xml:space="preserve">             </w:t>
                      </w:r>
                      <w:r w:rsidRPr="00B2063C">
                        <w:rPr>
                          <w:rFonts w:ascii="Times New Roman" w:hAnsi="Times New Roman" w:cs="Times New Roman"/>
                          <w:sz w:val="28"/>
                          <w:szCs w:val="28"/>
                          <w:lang w:val="tt-RU"/>
                        </w:rPr>
                        <w:t>Сабантуйларында мәйдан уртасында бил алыша. Оста көрәшче була.</w:t>
                      </w:r>
                    </w:p>
                    <w:p w:rsidR="00B2063C" w:rsidRPr="00B2063C" w:rsidRDefault="00B2063C" w:rsidP="00B2063C">
                      <w:pPr>
                        <w:spacing w:line="360" w:lineRule="auto"/>
                        <w:jc w:val="both"/>
                        <w:rPr>
                          <w:rFonts w:ascii="Times New Roman" w:hAnsi="Times New Roman" w:cs="Times New Roman"/>
                          <w:sz w:val="28"/>
                          <w:szCs w:val="28"/>
                          <w:lang w:val="tt-RU"/>
                        </w:rPr>
                      </w:pPr>
                    </w:p>
                    <w:p w:rsidR="00B2063C" w:rsidRPr="000035AC" w:rsidRDefault="00B2063C" w:rsidP="00B2063C">
                      <w:pPr>
                        <w:spacing w:line="360" w:lineRule="auto"/>
                        <w:jc w:val="both"/>
                        <w:rPr>
                          <w:sz w:val="28"/>
                          <w:szCs w:val="28"/>
                          <w:lang w:val="tt-RU"/>
                        </w:rPr>
                      </w:pPr>
                    </w:p>
                    <w:p w:rsidR="00B2063C" w:rsidRPr="00B2063C" w:rsidRDefault="00B2063C" w:rsidP="00B2063C">
                      <w:pPr>
                        <w:jc w:val="center"/>
                        <w:rPr>
                          <w:b/>
                          <w:noProof/>
                          <w:sz w:val="72"/>
                          <w:szCs w:val="7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p>
                  </w:txbxContent>
                </v:textbox>
              </v:shape>
            </w:pict>
          </mc:Fallback>
        </mc:AlternateContent>
      </w:r>
      <w:r>
        <w:rPr>
          <w:noProof/>
          <w:lang w:eastAsia="ru-RU"/>
        </w:rPr>
        <w:drawing>
          <wp:anchor distT="0" distB="0" distL="114300" distR="114300" simplePos="0" relativeHeight="251661312" behindDoc="1" locked="0" layoutInCell="1" allowOverlap="1" wp14:anchorId="52D41591" wp14:editId="2D4C3E82">
            <wp:simplePos x="0" y="0"/>
            <wp:positionH relativeFrom="column">
              <wp:posOffset>-1080135</wp:posOffset>
            </wp:positionH>
            <wp:positionV relativeFrom="paragraph">
              <wp:posOffset>-791210</wp:posOffset>
            </wp:positionV>
            <wp:extent cx="7639050" cy="10668000"/>
            <wp:effectExtent l="0" t="0" r="0" b="0"/>
            <wp:wrapThrough wrapText="bothSides">
              <wp:wrapPolygon edited="0">
                <wp:start x="0" y="0"/>
                <wp:lineTo x="0" y="21561"/>
                <wp:lineTo x="21546" y="21561"/>
                <wp:lineTo x="21546" y="0"/>
                <wp:lineTo x="0" y="0"/>
              </wp:wrapPolygon>
            </wp:wrapThrough>
            <wp:docPr id="3" name="Рисунок 3" descr="D:\Доки\2015 - 16 учебный год\Поклонимся\2 татар.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D:\Доки\2015 - 16 учебный год\Поклонимся\2 татар.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639050" cy="1066800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B2063C" w:rsidRDefault="00B2063C">
      <w:r>
        <w:rPr>
          <w:noProof/>
          <w:lang w:eastAsia="ru-RU"/>
        </w:rPr>
        <w:lastRenderedPageBreak/>
        <mc:AlternateContent>
          <mc:Choice Requires="wps">
            <w:drawing>
              <wp:anchor distT="0" distB="0" distL="114300" distR="114300" simplePos="0" relativeHeight="251673600" behindDoc="0" locked="0" layoutInCell="1" allowOverlap="1" wp14:anchorId="2C1E8687" wp14:editId="2A1BBA7E">
                <wp:simplePos x="0" y="0"/>
                <wp:positionH relativeFrom="column">
                  <wp:posOffset>-109220</wp:posOffset>
                </wp:positionH>
                <wp:positionV relativeFrom="paragraph">
                  <wp:posOffset>360310</wp:posOffset>
                </wp:positionV>
                <wp:extent cx="7581900" cy="10706100"/>
                <wp:effectExtent l="0" t="0" r="0" b="1905"/>
                <wp:wrapNone/>
                <wp:docPr id="10" name="Поле 10"/>
                <wp:cNvGraphicFramePr/>
                <a:graphic xmlns:a="http://schemas.openxmlformats.org/drawingml/2006/main">
                  <a:graphicData uri="http://schemas.microsoft.com/office/word/2010/wordprocessingShape">
                    <wps:wsp>
                      <wps:cNvSpPr txBox="1"/>
                      <wps:spPr>
                        <a:xfrm>
                          <a:off x="0" y="0"/>
                          <a:ext cx="7581900" cy="10706100"/>
                        </a:xfrm>
                        <a:prstGeom prst="rect">
                          <a:avLst/>
                        </a:prstGeom>
                        <a:noFill/>
                        <a:ln>
                          <a:noFill/>
                        </a:ln>
                        <a:effectLst/>
                      </wps:spPr>
                      <wps:txbx>
                        <w:txbxContent>
                          <w:p w:rsidR="00B2063C" w:rsidRPr="00B2063C" w:rsidRDefault="00B2063C" w:rsidP="00B2063C">
                            <w:pPr>
                              <w:spacing w:line="360" w:lineRule="auto"/>
                              <w:jc w:val="both"/>
                              <w:rPr>
                                <w:rFonts w:ascii="Times New Roman" w:hAnsi="Times New Roman" w:cs="Times New Roman"/>
                                <w:sz w:val="28"/>
                                <w:szCs w:val="28"/>
                                <w:lang w:val="tt-RU"/>
                              </w:rPr>
                            </w:pPr>
                            <w:r w:rsidRPr="00B2063C">
                              <w:rPr>
                                <w:rFonts w:ascii="Times New Roman" w:hAnsi="Times New Roman" w:cs="Times New Roman"/>
                                <w:sz w:val="28"/>
                                <w:szCs w:val="28"/>
                                <w:lang w:val="tt-RU"/>
                              </w:rPr>
                              <w:t xml:space="preserve">             ...Саламга җибәрәләр аны. Шуннан чирләп кайта. “Тычкан чире” дип йөрткән авыру эләктерә. Сәламәтлеге какшый. Авыруы көчәеп, Саба больницасына илтәләр. Өйдәгеләр сораса да, Казанга җибәрмиләр. Яшәү белән үлем арасында ятканда, якыннарына “Сау булыгыз” дип әйтергә өлгерә ул. Бу бик матур печән өсте вакыты була.</w:t>
                            </w:r>
                          </w:p>
                          <w:p w:rsidR="00B2063C" w:rsidRPr="00B2063C" w:rsidRDefault="00B2063C" w:rsidP="00184B68">
                            <w:pPr>
                              <w:spacing w:line="360" w:lineRule="auto"/>
                              <w:jc w:val="both"/>
                              <w:rPr>
                                <w:b/>
                                <w:noProof/>
                                <w:sz w:val="72"/>
                                <w:szCs w:val="72"/>
                                <w:lang w:val="tt-RU"/>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B2063C">
                              <w:rPr>
                                <w:rFonts w:ascii="Times New Roman" w:hAnsi="Times New Roman" w:cs="Times New Roman"/>
                                <w:sz w:val="28"/>
                                <w:szCs w:val="28"/>
                                <w:lang w:val="tt-RU"/>
                              </w:rPr>
                              <w:t xml:space="preserve">              2 кызы, 4 улы, сабыр холыклы хатыны Тәслимәне калдырып, 1976нчы елны Ибраһимов Наим Ибраһим улы вафат була.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id="Поле 10" o:spid="_x0000_s1030" type="#_x0000_t202" style="position:absolute;margin-left:-8.6pt;margin-top:28.35pt;width:597pt;height:843pt;z-index:25167360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" filled="f" stroked="f">
                <v:fill o:detectmouseclick="t"/>
                <v:textbox style="mso-fit-shape-to-text:t">
                  <w:txbxContent>
                    <w:p w:rsidR="00B2063C" w:rsidRPr="00B2063C" w:rsidRDefault="00B2063C" w:rsidP="00B2063C">
                      <w:pPr>
                        <w:spacing w:line="360" w:lineRule="auto"/>
                        <w:jc w:val="both"/>
                        <w:rPr>
                          <w:rFonts w:ascii="Times New Roman" w:hAnsi="Times New Roman" w:cs="Times New Roman"/>
                          <w:sz w:val="28"/>
                          <w:szCs w:val="28"/>
                          <w:lang w:val="tt-RU"/>
                        </w:rPr>
                      </w:pPr>
                      <w:r w:rsidRPr="00B2063C">
                        <w:rPr>
                          <w:rFonts w:ascii="Times New Roman" w:hAnsi="Times New Roman" w:cs="Times New Roman"/>
                          <w:sz w:val="28"/>
                          <w:szCs w:val="28"/>
                          <w:lang w:val="tt-RU"/>
                        </w:rPr>
                        <w:t xml:space="preserve">             </w:t>
                      </w:r>
                      <w:r w:rsidRPr="00B2063C">
                        <w:rPr>
                          <w:rFonts w:ascii="Times New Roman" w:hAnsi="Times New Roman" w:cs="Times New Roman"/>
                          <w:sz w:val="28"/>
                          <w:szCs w:val="28"/>
                          <w:lang w:val="tt-RU"/>
                        </w:rPr>
                        <w:t>...Саламга җибәрәләр аны. Шуннан чирләп кайта. “Тычкан чире” дип йөрткән авыру эләктерә. Сәламәтлеге какшый. Авыруы көчәеп, Саба больницасына илтәләр. Өйдәгеләр сораса да, Казанга җибәрмиләр. Яшәү белән үлем арасында ятканда, якыннарына “Сау булыгыз” дип әйтергә өлгерә ул. Бу бик матур печән өсте вакыты була.</w:t>
                      </w:r>
                    </w:p>
                    <w:p w:rsidR="00B2063C" w:rsidRPr="00B2063C" w:rsidRDefault="00B2063C" w:rsidP="00184B68">
                      <w:pPr>
                        <w:spacing w:line="360" w:lineRule="auto"/>
                        <w:jc w:val="both"/>
                        <w:rPr>
                          <w:b/>
                          <w:noProof/>
                          <w:sz w:val="72"/>
                          <w:szCs w:val="72"/>
                          <w:lang w:val="tt-RU"/>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B2063C">
                        <w:rPr>
                          <w:rFonts w:ascii="Times New Roman" w:hAnsi="Times New Roman" w:cs="Times New Roman"/>
                          <w:sz w:val="28"/>
                          <w:szCs w:val="28"/>
                          <w:lang w:val="tt-RU"/>
                        </w:rPr>
                        <w:t xml:space="preserve">              2 кызы, 4 улы, сабыр холыклы хатыны Тәслимәне калдырып, 1976нчы елны Ибраһимов Наим Ибраһим улы вафат була.    </w:t>
                      </w:r>
                    </w:p>
                  </w:txbxContent>
                </v:textbox>
              </v:shape>
            </w:pict>
          </mc:Fallback>
        </mc:AlternateContent>
      </w:r>
      <w:r>
        <w:rPr>
          <w:noProof/>
          <w:lang w:eastAsia="ru-RU"/>
        </w:rPr>
        <w:drawing>
          <wp:anchor distT="0" distB="0" distL="114300" distR="114300" simplePos="0" relativeHeight="251671552" behindDoc="1" locked="0" layoutInCell="1" allowOverlap="1" wp14:anchorId="10F6FA6D" wp14:editId="6DF1EBDB">
            <wp:simplePos x="0" y="0"/>
            <wp:positionH relativeFrom="column">
              <wp:posOffset>-927735</wp:posOffset>
            </wp:positionH>
            <wp:positionV relativeFrom="paragraph">
              <wp:posOffset>-567690</wp:posOffset>
            </wp:positionV>
            <wp:extent cx="7581900" cy="10706100"/>
            <wp:effectExtent l="0" t="0" r="0" b="0"/>
            <wp:wrapThrough wrapText="bothSides">
              <wp:wrapPolygon edited="0">
                <wp:start x="0" y="0"/>
                <wp:lineTo x="0" y="21562"/>
                <wp:lineTo x="21546" y="21562"/>
                <wp:lineTo x="21546" y="0"/>
                <wp:lineTo x="0" y="0"/>
              </wp:wrapPolygon>
            </wp:wrapThrough>
            <wp:docPr id="9" name="Рисунок 9" descr="D:\Доки\2015 - 16 учебный год\Поклонимся\2 татар.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D:\Доки\2015 - 16 учебный год\Поклонимся\2 татар.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581900" cy="10706100"/>
                    </a:xfrm>
                    <a:prstGeom prst="rect">
                      <a:avLst/>
                    </a:prstGeom>
                    <a:noFill/>
                    <a:ln>
                      <a:noFill/>
                    </a:ln>
                  </pic:spPr>
                </pic:pic>
              </a:graphicData>
            </a:graphic>
            <wp14:sizeRelH relativeFrom="margin">
              <wp14:pctWidth>0</wp14:pctWidth>
            </wp14:sizeRelH>
            <wp14:sizeRelV relativeFrom="margin">
              <wp14:pctHeight>0</wp14:pctHeight>
            </wp14:sizeRelV>
          </wp:anchor>
        </w:drawing>
      </w:r>
    </w:p>
    <w:sectPr w:rsidR="00B2063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3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063C"/>
    <w:rsid w:val="000C73BF"/>
    <w:rsid w:val="00184B68"/>
    <w:rsid w:val="004B5C45"/>
    <w:rsid w:val="00B2063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2063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B2063C"/>
    <w:rPr>
      <w:rFonts w:ascii="Tahoma" w:hAnsi="Tahoma" w:cs="Tahoma"/>
      <w:sz w:val="16"/>
      <w:szCs w:val="16"/>
    </w:rPr>
  </w:style>
  <w:style w:type="paragraph" w:styleId="a5">
    <w:name w:val="No Spacing"/>
    <w:uiPriority w:val="1"/>
    <w:qFormat/>
    <w:rsid w:val="00B2063C"/>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2063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B2063C"/>
    <w:rPr>
      <w:rFonts w:ascii="Tahoma" w:hAnsi="Tahoma" w:cs="Tahoma"/>
      <w:sz w:val="16"/>
      <w:szCs w:val="16"/>
    </w:rPr>
  </w:style>
  <w:style w:type="paragraph" w:styleId="a5">
    <w:name w:val="No Spacing"/>
    <w:uiPriority w:val="1"/>
    <w:qFormat/>
    <w:rsid w:val="00B2063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ettings" Target="settings.xml"/><Relationship Id="rId7" Type="http://schemas.openxmlformats.org/officeDocument/2006/relationships/image" Target="media/image2.jpe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10.jpeg"/><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Words>
  <Characters>10</Characters>
  <Application>Microsoft Office Word</Application>
  <DocSecurity>0</DocSecurity>
  <Lines>1</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Мичан</dc:creator>
  <cp:lastModifiedBy>Мичан</cp:lastModifiedBy>
  <cp:revision>2</cp:revision>
  <dcterms:created xsi:type="dcterms:W3CDTF">2016-04-23T10:35:00Z</dcterms:created>
  <dcterms:modified xsi:type="dcterms:W3CDTF">2016-04-23T10:35:00Z</dcterms:modified>
</cp:coreProperties>
</file>